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9e4e11fb3a4a9f" /><Relationship Type="http://schemas.openxmlformats.org/package/2006/relationships/metadata/core-properties" Target="/docProps/core.xml" Id="R872b371ba02d4dbb" /><Relationship Type="http://schemas.openxmlformats.org/officeDocument/2006/relationships/extended-properties" Target="/docProps/app.xml" Id="Re142e4bfbf074fe0" /><Relationship Type="http://schemas.openxmlformats.org/officeDocument/2006/relationships/custom-properties" Target="/docProps/custom.xml" Id="R7378002919c542ec" /></Relationships>
</file>

<file path=word/document.xml><?xml version="1.0" encoding="utf-8"?>
<w:document xmlns:w="http://schemas.openxmlformats.org/wordprocessingml/2006/main" xmlns:mc="http://schemas.openxmlformats.org/markup-compatibility/2006" xmlns:r="http://schemas.openxmlformats.org/officeDocument/2006/relationships" xmlns:m="http://schemas.openxmlformats.org/officeDocument/2006/math" xmlns:wp="http://schemas.openxmlformats.org/drawingml/2006/wordprocessingDrawing" xmlns:wpc="http://schemas.microsoft.com/office/word/2010/wordprocessingCanvas" xmlns:wpg="http://schemas.microsoft.com/office/word/2010/wordprocessingGroup" xmlns:wps="http://schemas.microsoft.com/office/word/2010/wordprocessingShape" xmlns:wpi="http://schemas.microsoft.com/office/word/2010/wordprocessingInk" xmlns:pic="http://schemas.openxmlformats.org/drawingml/2006/picture" xmlns:a="http://schemas.openxmlformats.org/drawingml/2006/main" xmlns:c="http://schemas.openxmlformats.org/drawingml/2006/chart" xmlns:o="urn:schemas-microsoft-com:office:office" xmlns:v="urn:schemas-microsoft-com:vml" xmlns:w10="urn:schemas-microsoft-com:office:word" xmlns:w14="http://schemas.microsoft.com/office/word/2010/wordml" xmlns:w15="http://schemas.microsoft.com/office/word/2012/wordml" mc:Ignorable="w14 w15" xml:space="preserve">
  <w:body>
    <w:p>
      <w:pPr/>
      <w:bookmarkStart w:id="0" w:name="_page_2_0"/>
      <w:r>
        <mc:AlternateContent>
          <mc:Choice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4657184" cy="19798752"/>
                <wp:effectExtent l="0" t="0" r="0" b="0"/>
                <wp:wrapNone/>
                <wp:docPr id="1" name="drawingObject1"/>
                <wp:cNvGraphicFramePr/>
                <a:graphic>
                  <a:graphicData uri="http://schemas.openxmlformats.org/drawingml/2006/picture">
                    <pic:pic>
                      <pic:nvPicPr>
                        <pic:cNvPr id="2" name="Picture 2"/>
                        <pic:cNvPicPr/>
                      </pic:nvPicPr>
                      <pic:blipFill>
                        <a:blip r:embed="R8cac1191f92b4b6c"/>
                        <a:stretch/>
                      </pic:blipFill>
                      <pic:spPr>
                        <a:xfrm rot="0">
                          <a:ext cx="14657184" cy="1979875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bookmarkEnd w:id="0"/>
    </w:p>
    <w:sectPr>
      <w:footnotePr>
        <w:pos w:val="pageBottom"/>
        <w:numFmt w:val="decimal"/>
        <w:numRestart w:val="continuous"/>
        <w:numStart w:val="1"/>
      </w:footnotePr>
      <w:endnotePr>
        <w:pos w:val="docEnd"/>
        <w:numFmt w:val="lowerRoman"/>
        <w:numRestart w:val="continuous"/>
        <w:numStart w:val="1"/>
      </w:endnotePr>
      <w:type w:val="continuous"/>
      <w:pgSz w:h="31179" w:orient="portrait" w:w="23082"/>
      <w:pgMar w:bottom="1134" w:footer="0" w:gutter="0" w:header="0" w:left="1701" w:right="850" w:top="1134"/>
      <w:pgNumType w:fmt="decimal"/>
      <w:cols w:equalWidth="1" w:num="1" w:space="708" w:sep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1"/>
    <w:family w:val="auto"/>
    <w:notTrueType w:val="off"/>
    <w:pitch w:val="variable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sl="http://schemas.openxmlformats.org/schemaLibrary/2006/main" xmlns:w10="urn:schemas-microsoft-com:office:word" xmlns:w14="http://schemas.microsoft.com/office/word/2010/wordml" xmlns:w15="http://schemas.microsoft.com/office/word/2012/wordml" mc:Ignorable="w14 w15">
  <w:zoom w:percent="100"/>
  <w:defaultTabStop w:val="720"/>
  <w:characterSpacingControl w:val="doNotCompress"/>
  <w:compat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cs="Calibri" w:eastAsia="Calibri"/>
        <w:sz w:val="22"/>
        <w:szCs w:val="22"/>
      </w:rPr>
    </w:rPrDefault>
    <w:pPrDefault>
      <w:pPr>
        <w:spacing w:before="0" w:after="0" w:lineRule="auto" w:line="259"/>
      </w:pPr>
    </w:pPrDefault>
  </w:docDefaults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pddqewd1.png" Id="R8cac1191f92b4b6c" /><Relationship Type="http://schemas.openxmlformats.org/officeDocument/2006/relationships/styles" Target="styles.xml" Id="R19a6c5e1578548c5" /><Relationship Type="http://schemas.openxmlformats.org/officeDocument/2006/relationships/fontTable" Target="fontTable.xml" Id="Rbdbc0c3483764ddc" /><Relationship Type="http://schemas.openxmlformats.org/officeDocument/2006/relationships/settings" Target="settings.xml" Id="Rb0675aea69034ad7" /><Relationship Type="http://schemas.openxmlformats.org/officeDocument/2006/relationships/webSettings" Target="webSettings.xml" Id="R52011607824f499b" 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SautinSoft.PdfFocus v.8.0.6.21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/>
</file>