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D5C04" w14:textId="77777777" w:rsidR="00C424F7" w:rsidRDefault="00C424F7" w:rsidP="00C424F7">
      <w:pPr>
        <w:keepNext/>
        <w:spacing w:after="20"/>
        <w:jc w:val="center"/>
      </w:pPr>
      <w:r>
        <w:rPr>
          <w:b/>
        </w:rPr>
        <w:t>Гражданин вправе отказаться от массовых и автоматических телефонных звонков</w:t>
      </w:r>
    </w:p>
    <w:p w14:paraId="26BFD0E8" w14:textId="77777777" w:rsidR="00C424F7" w:rsidRDefault="00C424F7" w:rsidP="00C424F7">
      <w:pPr>
        <w:keepNext/>
        <w:spacing w:after="60"/>
        <w:jc w:val="center"/>
      </w:pPr>
      <w:r>
        <w:rPr>
          <w:b/>
        </w:rPr>
        <w:t>Прокуратура Терского района разъясняет</w:t>
      </w:r>
    </w:p>
    <w:p w14:paraId="27BE2AC0" w14:textId="77777777" w:rsidR="00C424F7" w:rsidRDefault="00C424F7" w:rsidP="00C424F7">
      <w:pPr>
        <w:ind w:firstLine="709"/>
      </w:pPr>
      <w:r>
        <w:t>С 1 сентября 2025 года Федеральным законом от 01.04.2025 № 41-ФЗ установлены дополнительные меры защиты граждан от нежелательных массовых и автоматических телефонных вызовов.</w:t>
      </w:r>
    </w:p>
    <w:p w14:paraId="457AD2C1" w14:textId="77777777" w:rsidR="00C424F7" w:rsidRDefault="00C424F7" w:rsidP="00C424F7">
      <w:pPr>
        <w:ind w:firstLine="709"/>
      </w:pPr>
      <w:r>
        <w:t>По общему правилу такие вызовы допускаются только при наличии предварительного согласия абонента. Если инициатор звонков или оператор связи не может доказать получение согласия, массовые вызовы считаются осуществленными без согласия абонента.</w:t>
      </w:r>
    </w:p>
    <w:p w14:paraId="13F40923" w14:textId="77777777" w:rsidR="00C424F7" w:rsidRDefault="00C424F7" w:rsidP="00C424F7">
      <w:pPr>
        <w:ind w:firstLine="709"/>
      </w:pPr>
      <w:r>
        <w:t>Абонент вправе направить своему оператору связи отказ от получения массовых вызовов. После получения такого отказа оператор обязан прекратить их поступление в установленном порядке.</w:t>
      </w:r>
    </w:p>
    <w:p w14:paraId="140F4116" w14:textId="77777777" w:rsidR="00C424F7" w:rsidRDefault="00C424F7" w:rsidP="00C424F7">
      <w:pPr>
        <w:spacing w:after="20"/>
        <w:ind w:firstLine="709"/>
      </w:pPr>
      <w:r>
        <w:t>Законом предусмотрены отдельные исключения, в том числе для массовых вызовов по инициативе государственных органов, подведомственных им организаций, органов местного самоуправления и иных организаций, определенных законодательством.</w:t>
      </w:r>
    </w:p>
    <w:p w14:paraId="08000000" w14:textId="77777777" w:rsidR="00366C9A" w:rsidRPr="00C424F7" w:rsidRDefault="00366C9A" w:rsidP="00C424F7">
      <w:bookmarkStart w:id="0" w:name="_GoBack"/>
      <w:bookmarkEnd w:id="0"/>
    </w:p>
    <w:sectPr w:rsidR="00366C9A" w:rsidRPr="00C424F7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66C9A"/>
    <w:rsid w:val="000B527F"/>
    <w:rsid w:val="00123AF2"/>
    <w:rsid w:val="00237419"/>
    <w:rsid w:val="00366C9A"/>
    <w:rsid w:val="004E3A68"/>
    <w:rsid w:val="006E30F2"/>
    <w:rsid w:val="009F7BEE"/>
    <w:rsid w:val="00BC1DB7"/>
    <w:rsid w:val="00C424F7"/>
    <w:rsid w:val="00CA56BF"/>
    <w:rsid w:val="00D4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808</Characters>
  <Application>Microsoft Office Word</Application>
  <DocSecurity>0</DocSecurity>
  <Lines>6</Lines>
  <Paragraphs>1</Paragraphs>
  <ScaleCrop>false</ScaleCrop>
  <Company>Krokoz™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dcterms:created xsi:type="dcterms:W3CDTF">2026-07-17T07:34:00Z</dcterms:created>
  <dcterms:modified xsi:type="dcterms:W3CDTF">2026-09-02T11:24:00Z</dcterms:modified>
</cp:coreProperties>
</file>